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7DFD3" w14:textId="2AD1038C" w:rsidR="009E5D99" w:rsidRPr="00147D40" w:rsidRDefault="00147D40" w:rsidP="009E5D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</w:pPr>
      <w:r w:rsidRPr="00147D40">
        <w:rPr>
          <w:rFonts w:ascii="inherit" w:hAnsi="inherit" w:cs="Calibri"/>
          <w:b/>
          <w:bCs/>
          <w:color w:val="242424"/>
          <w:sz w:val="40"/>
          <w:szCs w:val="40"/>
          <w:bdr w:val="none" w:sz="0" w:space="0" w:color="auto" w:frame="1"/>
        </w:rPr>
        <w:t>The Redemptorist Educational Philosophy</w:t>
      </w:r>
    </w:p>
    <w:p w14:paraId="2A4432CC" w14:textId="77777777" w:rsidR="009E5D99" w:rsidRDefault="009E5D99" w:rsidP="009E5D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32"/>
          <w:szCs w:val="32"/>
          <w:bdr w:val="none" w:sz="0" w:space="0" w:color="auto" w:frame="1"/>
        </w:rPr>
      </w:pPr>
    </w:p>
    <w:p w14:paraId="423FFD99" w14:textId="77777777" w:rsidR="009E5D99" w:rsidRDefault="009E5D99" w:rsidP="009E5D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32"/>
          <w:szCs w:val="32"/>
          <w:bdr w:val="none" w:sz="0" w:space="0" w:color="auto" w:frame="1"/>
        </w:rPr>
      </w:pPr>
    </w:p>
    <w:p w14:paraId="48F27055" w14:textId="77777777" w:rsidR="009E5D99" w:rsidRDefault="009E5D99" w:rsidP="009E5D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242424"/>
          <w:sz w:val="32"/>
          <w:szCs w:val="32"/>
          <w:bdr w:val="none" w:sz="0" w:space="0" w:color="auto" w:frame="1"/>
        </w:rPr>
      </w:pPr>
    </w:p>
    <w:p w14:paraId="68ED7B2C" w14:textId="2BF09E37" w:rsidR="009E5D99" w:rsidRPr="009E5D99" w:rsidRDefault="009E5D99" w:rsidP="009E5D9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32"/>
          <w:szCs w:val="32"/>
        </w:rPr>
      </w:pPr>
      <w:r w:rsidRPr="009E5D99">
        <w:rPr>
          <w:rFonts w:ascii="inherit" w:hAnsi="inherit" w:cs="Calibri"/>
          <w:b/>
          <w:bCs/>
          <w:color w:val="242424"/>
          <w:sz w:val="32"/>
          <w:szCs w:val="32"/>
          <w:bdr w:val="none" w:sz="0" w:space="0" w:color="auto" w:frame="1"/>
        </w:rPr>
        <w:t>The Trustees are committed to developing St Clement’s as:</w:t>
      </w:r>
    </w:p>
    <w:p w14:paraId="799B3F8A" w14:textId="77777777" w:rsidR="009E5D99" w:rsidRDefault="009E5D99" w:rsidP="009E5D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 </w:t>
      </w:r>
    </w:p>
    <w:p w14:paraId="53E19B4D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community centred on the person, life and mission of Jesus, characterised by hospitality and respect for those from other faith traditions and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none;</w:t>
      </w:r>
      <w:proofErr w:type="gramEnd"/>
    </w:p>
    <w:p w14:paraId="110FB0B8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Catholic school embodying a living-faith community founded on positive experiences of Gospel values, expressed in life, prayer, liturgy and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study;</w:t>
      </w:r>
      <w:proofErr w:type="gramEnd"/>
    </w:p>
    <w:p w14:paraId="21FB2ADC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where young people are helped to discover and develop a sense of the presence of God, in themselves, in others and in all of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creation;</w:t>
      </w:r>
      <w:proofErr w:type="gramEnd"/>
    </w:p>
    <w:p w14:paraId="3BA7ED40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centre of learning aimed at excellence in education and the development of the students to their fullest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potential;</w:t>
      </w:r>
      <w:proofErr w:type="gramEnd"/>
    </w:p>
    <w:p w14:paraId="344573FC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where care and attention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is</w:t>
      </w:r>
      <w:proofErr w:type="gramEnd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 given to the needs of all students;</w:t>
      </w:r>
    </w:p>
    <w:p w14:paraId="677F6C2D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community of welcome in which there is a fundamental belief in the giftedness of each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person;</w:t>
      </w:r>
      <w:proofErr w:type="gramEnd"/>
    </w:p>
    <w:p w14:paraId="1E65EE30" w14:textId="77777777" w:rsid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which respects and actively supports diversity and encourages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dialogue;</w:t>
      </w:r>
      <w:proofErr w:type="gramEnd"/>
    </w:p>
    <w:p w14:paraId="1AB11EA0" w14:textId="1CC73317" w:rsidR="009E5D99" w:rsidRPr="009E5D99" w:rsidRDefault="009E5D99" w:rsidP="009E5D99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where management, staff, students and parents are encouraged to work collaboratively in a spirit of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partnership;</w:t>
      </w:r>
      <w:proofErr w:type="gramEnd"/>
    </w:p>
    <w:p w14:paraId="17F096E6" w14:textId="77777777" w:rsidR="009E5D99" w:rsidRDefault="009E5D99" w:rsidP="009E5D9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happy, caring and supportive school community, where young people can discover meaning and purpose, are encouraged to explore change and growth and are assisted in achieving their full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potential;</w:t>
      </w:r>
      <w:proofErr w:type="gramEnd"/>
    </w:p>
    <w:p w14:paraId="03D9C6EE" w14:textId="77777777" w:rsidR="009E5D99" w:rsidRDefault="009E5D99" w:rsidP="009E5D9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that proactively promotes healthy human development and that provides pastoral care, especially in times of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crisis;</w:t>
      </w:r>
      <w:proofErr w:type="gramEnd"/>
    </w:p>
    <w:p w14:paraId="54B155FA" w14:textId="77777777" w:rsidR="009E5D99" w:rsidRDefault="009E5D99" w:rsidP="009E5D9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that nurtures leadership qualities and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skills;</w:t>
      </w:r>
      <w:proofErr w:type="gramEnd"/>
    </w:p>
    <w:p w14:paraId="4B04C9A9" w14:textId="03A9F498" w:rsidR="009E5D99" w:rsidRPr="009E5D99" w:rsidRDefault="009E5D99" w:rsidP="009E5D9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 xml:space="preserve">A school rooted and active in Limerick city and its </w:t>
      </w:r>
      <w:proofErr w:type="gramStart"/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environs;</w:t>
      </w:r>
      <w:proofErr w:type="gramEnd"/>
    </w:p>
    <w:p w14:paraId="11B93276" w14:textId="77777777" w:rsidR="009E5D99" w:rsidRDefault="009E5D99" w:rsidP="009E5D99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8"/>
          <w:szCs w:val="28"/>
          <w:bdr w:val="none" w:sz="0" w:space="0" w:color="auto" w:frame="1"/>
        </w:rPr>
        <w:t>A school that provides service/outreach opportunities and that advocates for justice.</w:t>
      </w:r>
    </w:p>
    <w:p w14:paraId="52013D99" w14:textId="77777777" w:rsidR="009E5D99" w:rsidRDefault="009E5D99"/>
    <w:sectPr w:rsidR="009E5D99" w:rsidSect="00907B02">
      <w:pgSz w:w="11906" w:h="16838"/>
      <w:pgMar w:top="1440" w:right="1440" w:bottom="1440" w:left="1440" w:header="708" w:footer="708" w:gutter="0"/>
      <w:pgBorders w:offsetFrom="page">
        <w:top w:val="threeDEngrave" w:sz="24" w:space="24" w:color="45B0E1" w:themeColor="accent1" w:themeTint="99"/>
        <w:left w:val="threeDEngrave" w:sz="24" w:space="24" w:color="45B0E1" w:themeColor="accent1" w:themeTint="99"/>
        <w:bottom w:val="threeDEmboss" w:sz="24" w:space="24" w:color="45B0E1" w:themeColor="accent1" w:themeTint="99"/>
        <w:right w:val="threeDEmboss" w:sz="24" w:space="24" w:color="45B0E1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E4E12"/>
    <w:multiLevelType w:val="multilevel"/>
    <w:tmpl w:val="A91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9486C"/>
    <w:multiLevelType w:val="multilevel"/>
    <w:tmpl w:val="2A9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5C18CF"/>
    <w:multiLevelType w:val="multilevel"/>
    <w:tmpl w:val="F8F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0808587">
    <w:abstractNumId w:val="2"/>
  </w:num>
  <w:num w:numId="2" w16cid:durableId="795830946">
    <w:abstractNumId w:val="1"/>
  </w:num>
  <w:num w:numId="3" w16cid:durableId="137345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99"/>
    <w:rsid w:val="00147D40"/>
    <w:rsid w:val="00907B02"/>
    <w:rsid w:val="009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32DD"/>
  <w15:chartTrackingRefBased/>
  <w15:docId w15:val="{F43BC708-78A4-468C-9B73-1F145E9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D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D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D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D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D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D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D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D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D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D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D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D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D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D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D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D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D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D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5D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D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D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5D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D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5D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5D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D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D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5D99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E"/>
      <w14:ligatures w14:val="none"/>
    </w:rPr>
  </w:style>
  <w:style w:type="paragraph" w:customStyle="1" w:styleId="xmsolistparagraph">
    <w:name w:val="x_msolistparagraph"/>
    <w:basedOn w:val="Normal"/>
    <w:rsid w:val="009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Talty</dc:creator>
  <cp:keywords/>
  <dc:description/>
  <cp:lastModifiedBy>Pat Talty</cp:lastModifiedBy>
  <cp:revision>2</cp:revision>
  <dcterms:created xsi:type="dcterms:W3CDTF">2024-03-11T12:09:00Z</dcterms:created>
  <dcterms:modified xsi:type="dcterms:W3CDTF">2024-03-11T12:16:00Z</dcterms:modified>
</cp:coreProperties>
</file>